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3F" w:rsidRPr="00A0653F" w:rsidRDefault="00A0653F" w:rsidP="00A0653F">
      <w:pPr>
        <w:spacing w:before="100" w:beforeAutospacing="1" w:after="100" w:afterAutospacing="1"/>
        <w:rPr>
          <w:rFonts w:ascii="Times New Roman" w:eastAsia="Times New Roman" w:hAnsi="Times New Roman" w:cs="Times New Roman"/>
          <w:sz w:val="24"/>
          <w:szCs w:val="24"/>
          <w:lang w:val="en"/>
        </w:rPr>
      </w:pPr>
      <w:r w:rsidRPr="00A0653F">
        <w:rPr>
          <w:rFonts w:ascii="Times New Roman" w:eastAsia="Times New Roman" w:hAnsi="Times New Roman" w:cs="Times New Roman"/>
          <w:sz w:val="24"/>
          <w:szCs w:val="24"/>
          <w:lang w:val="en"/>
        </w:rPr>
        <w:t xml:space="preserve">The Maine Education Association </w:t>
      </w:r>
      <w:r>
        <w:rPr>
          <w:rFonts w:ascii="Times New Roman" w:eastAsia="Times New Roman" w:hAnsi="Times New Roman" w:cs="Times New Roman"/>
          <w:sz w:val="24"/>
          <w:szCs w:val="24"/>
          <w:lang w:val="en"/>
        </w:rPr>
        <w:t xml:space="preserve">Benefits Trust </w:t>
      </w:r>
      <w:r w:rsidRPr="00A0653F">
        <w:rPr>
          <w:rFonts w:ascii="Times New Roman" w:eastAsia="Times New Roman" w:hAnsi="Times New Roman" w:cs="Times New Roman"/>
          <w:sz w:val="24"/>
          <w:szCs w:val="24"/>
          <w:lang w:val="en"/>
        </w:rPr>
        <w:t>(MEA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believes in fostering a thriving online community and supports social networking as a valuable component of shared media.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Networking Guidelines have been developed for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and the members who use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w:t>
      </w:r>
      <w:r>
        <w:rPr>
          <w:rFonts w:ascii="Times New Roman" w:eastAsia="Times New Roman" w:hAnsi="Times New Roman" w:cs="Times New Roman"/>
          <w:sz w:val="24"/>
          <w:szCs w:val="24"/>
          <w:lang w:val="en"/>
        </w:rPr>
        <w:t>tworking sites such as Facebook and Twitter</w:t>
      </w:r>
      <w:r w:rsidRPr="00A0653F">
        <w:rPr>
          <w:rFonts w:ascii="Times New Roman" w:eastAsia="Times New Roman" w:hAnsi="Times New Roman" w:cs="Times New Roman"/>
          <w:sz w:val="24"/>
          <w:szCs w:val="24"/>
          <w:lang w:val="en"/>
        </w:rPr>
        <w:t>.</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Legal Parameters:</w:t>
      </w:r>
      <w:r w:rsidRPr="00A0653F">
        <w:rPr>
          <w:rFonts w:ascii="Times New Roman" w:eastAsia="Times New Roman" w:hAnsi="Times New Roman" w:cs="Times New Roman"/>
          <w:sz w:val="24"/>
          <w:szCs w:val="24"/>
          <w:lang w:val="en"/>
        </w:rPr>
        <w:t xml:space="preserve"> The following paragraphs discuss your general legal responsibilities and non-disclosure obligations. Failure to abide by these guidelines can result in serious ramifications, such as the loss of social networking privileges, the removal of material and adverse employment actions. The word "material" refers to anything posted on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networking sites, including but not limited to, comments, documents, photographs and videos.</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Legal Liability:</w:t>
      </w:r>
      <w:r w:rsidRPr="00A0653F">
        <w:rPr>
          <w:rFonts w:ascii="Times New Roman" w:eastAsia="Times New Roman" w:hAnsi="Times New Roman" w:cs="Times New Roman"/>
          <w:sz w:val="24"/>
          <w:szCs w:val="24"/>
          <w:lang w:val="en"/>
        </w:rPr>
        <w:t xml:space="preserve"> You are personally responsible for the material that you post on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Networking sites. You can be held personally liable for any material deemed to be defamatory, obscene, proprietary, or libelous (whether pertaining to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individuals, or any other company). In essence, you post material at your own</w:t>
      </w:r>
      <w:r>
        <w:rPr>
          <w:rFonts w:ascii="Times New Roman" w:eastAsia="Times New Roman" w:hAnsi="Times New Roman" w:cs="Times New Roman"/>
          <w:sz w:val="24"/>
          <w:szCs w:val="24"/>
          <w:lang w:val="en"/>
        </w:rPr>
        <w:t xml:space="preserve"> risk. Outside parties actually </w:t>
      </w:r>
      <w:r w:rsidRPr="00A0653F">
        <w:rPr>
          <w:rFonts w:ascii="Times New Roman" w:eastAsia="Times New Roman" w:hAnsi="Times New Roman" w:cs="Times New Roman"/>
          <w:sz w:val="24"/>
          <w:szCs w:val="24"/>
          <w:lang w:val="en"/>
        </w:rPr>
        <w:t>can pursue legal action against you (not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for postings.</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t>Do not post material that is illegal, sexually explicit, obscene, defamatory, derogatory, related to alcohol or drug use, or in violation of copyright laws.</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t>Do not access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Networking sites from your school computer or during work time if it violates district policy.</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t>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Networking sites are not for commercial use. Any advertisements or other for-profit materials not authorized by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are strictly prohibited.</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t>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reserves all rights to refuse to post any material or remove any material that violates these guidelines, violates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policy, or is otherwise inappropriate.</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Company Privileged Information:</w:t>
      </w:r>
      <w:r w:rsidRPr="00A0653F">
        <w:rPr>
          <w:rFonts w:ascii="Times New Roman" w:eastAsia="Times New Roman" w:hAnsi="Times New Roman" w:cs="Times New Roman"/>
          <w:sz w:val="24"/>
          <w:szCs w:val="24"/>
          <w:lang w:val="en"/>
        </w:rPr>
        <w:t xml:space="preserve"> You may not post material regarding any confidential information related to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policy, strategy, financials, members, etc. You may not use the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logo and/or trademarks without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express written permission.</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Press Inquiries:</w:t>
      </w:r>
      <w:r w:rsidRPr="00A0653F">
        <w:rPr>
          <w:rFonts w:ascii="Times New Roman" w:eastAsia="Times New Roman" w:hAnsi="Times New Roman" w:cs="Times New Roman"/>
          <w:sz w:val="24"/>
          <w:szCs w:val="24"/>
          <w:lang w:val="en"/>
        </w:rPr>
        <w:t xml:space="preserve"> Postings may generate media coverage. If a member of the media contacts you about a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-related blog posting or requests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information of any kind, contact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You should also reach out for PR clarification on whether specific information has been publicly disclosed before you post material.</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Best Practices:</w:t>
      </w:r>
      <w:r w:rsidRPr="00A0653F">
        <w:rPr>
          <w:rFonts w:ascii="Times New Roman" w:eastAsia="Times New Roman" w:hAnsi="Times New Roman" w:cs="Times New Roman"/>
          <w:sz w:val="24"/>
          <w:szCs w:val="24"/>
          <w:lang w:val="en"/>
        </w:rPr>
        <w:t xml:space="preserve"> These four recommendations provide a roadmap for constructive, respectful, and productive use of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's Social Networking sites.</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Be Respectful:</w:t>
      </w:r>
      <w:r w:rsidRPr="00A0653F">
        <w:rPr>
          <w:rFonts w:ascii="Times New Roman" w:eastAsia="Times New Roman" w:hAnsi="Times New Roman" w:cs="Times New Roman"/>
          <w:sz w:val="24"/>
          <w:szCs w:val="24"/>
          <w:lang w:val="en"/>
        </w:rPr>
        <w:t xml:space="preserve"> Respect your audience and your coworkers. Take care not to engage in any conduct that would not be acceptable in the workplace. All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members can be viewed (correctly or incorrectly) as representatives of the union, which can add significance to your public reflections on the organization (whether you intend to or not).</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Get Your Facts Straight:</w:t>
      </w:r>
      <w:r w:rsidRPr="00A0653F">
        <w:rPr>
          <w:rFonts w:ascii="Times New Roman" w:eastAsia="Times New Roman" w:hAnsi="Times New Roman" w:cs="Times New Roman"/>
          <w:sz w:val="24"/>
          <w:szCs w:val="24"/>
          <w:lang w:val="en"/>
        </w:rPr>
        <w:t xml:space="preserve"> To ensure you are not misrepresenting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or its work or positions consider reaching out to the relevant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staff before posting material. This courtesy will help you provide your readers with accurate insights, especially when you are posting material outside your area of expertise.</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Be Mindful of Your Public Image:</w:t>
      </w:r>
      <w:r w:rsidRPr="00A0653F">
        <w:rPr>
          <w:rFonts w:ascii="Times New Roman" w:eastAsia="Times New Roman" w:hAnsi="Times New Roman" w:cs="Times New Roman"/>
          <w:sz w:val="24"/>
          <w:szCs w:val="24"/>
          <w:lang w:val="en"/>
        </w:rPr>
        <w:t xml:space="preserve"> Consider the image you want to portray to the public. Be mindful that what you post may be viewed by parents, students, administrators and community members, and may stay public for a long time.</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Use Your Best Judgment:</w:t>
      </w:r>
      <w:r w:rsidRPr="00A0653F">
        <w:rPr>
          <w:rFonts w:ascii="Times New Roman" w:eastAsia="Times New Roman" w:hAnsi="Times New Roman" w:cs="Times New Roman"/>
          <w:sz w:val="24"/>
          <w:szCs w:val="24"/>
          <w:lang w:val="en"/>
        </w:rPr>
        <w:t xml:space="preserve"> Remember there may be consequences to what you post. Consider your content carefully. If you are about to post something that makes you slightest bit uncomfortable, review these guidelines and think about whether to post the material.</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Standards for Appropriate Conversation</w:t>
      </w:r>
      <w:r>
        <w:rPr>
          <w:rFonts w:ascii="Times New Roman" w:eastAsia="Times New Roman" w:hAnsi="Times New Roman" w:cs="Times New Roman"/>
          <w:b/>
          <w:bCs/>
          <w:sz w:val="24"/>
          <w:szCs w:val="24"/>
          <w:lang w:val="en"/>
        </w:rPr>
        <w:t>:</w:t>
      </w:r>
      <w:r w:rsidRPr="00A0653F">
        <w:rPr>
          <w:rFonts w:ascii="Times New Roman" w:eastAsia="Times New Roman" w:hAnsi="Times New Roman" w:cs="Times New Roman"/>
          <w:sz w:val="24"/>
          <w:szCs w:val="24"/>
          <w:lang w:val="en"/>
        </w:rPr>
        <w:t xml:space="preserve">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believes it is important that online conversations on its Web site and other social media tools remain professional and respectful.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monitors comments prior to posting to ensure compliance with its Social Networking Guidelines.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posts comments quickly, but reserves the right to decline to post comments or remove comments if they are inappropriate or otherwise violate the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Social Networking Guidelines.</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Length:</w:t>
      </w:r>
      <w:r w:rsidRPr="00A0653F">
        <w:rPr>
          <w:rFonts w:ascii="Times New Roman" w:eastAsia="Times New Roman" w:hAnsi="Times New Roman" w:cs="Times New Roman"/>
          <w:sz w:val="24"/>
          <w:szCs w:val="24"/>
          <w:lang w:val="en"/>
        </w:rPr>
        <w:t xml:space="preserve"> Be succinct. If a comment is overly lengthy, MEA</w:t>
      </w:r>
      <w:r>
        <w:rPr>
          <w:rFonts w:ascii="Times New Roman" w:eastAsia="Times New Roman" w:hAnsi="Times New Roman" w:cs="Times New Roman"/>
          <w:sz w:val="24"/>
          <w:szCs w:val="24"/>
          <w:lang w:val="en"/>
        </w:rPr>
        <w:t>BT</w:t>
      </w:r>
      <w:r w:rsidRPr="00A0653F">
        <w:rPr>
          <w:rFonts w:ascii="Times New Roman" w:eastAsia="Times New Roman" w:hAnsi="Times New Roman" w:cs="Times New Roman"/>
          <w:sz w:val="24"/>
          <w:szCs w:val="24"/>
          <w:lang w:val="en"/>
        </w:rPr>
        <w:t xml:space="preserve"> reserves the right to shorten it. At most, please keep your comment to less than 500 words.</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b/>
          <w:bCs/>
          <w:sz w:val="24"/>
          <w:szCs w:val="24"/>
          <w:lang w:val="en"/>
        </w:rPr>
        <w:t>Reasons for not approving comments include:</w:t>
      </w:r>
      <w:bookmarkStart w:id="0" w:name="_GoBack"/>
      <w:bookmarkEnd w:id="0"/>
    </w:p>
    <w:p w:rsidR="00A0653F" w:rsidRPr="00A0653F" w:rsidRDefault="00A0653F" w:rsidP="00A0653F">
      <w:pPr>
        <w:numPr>
          <w:ilvl w:val="0"/>
          <w:numId w:val="1"/>
        </w:numPr>
        <w:spacing w:before="100" w:beforeAutospacing="1" w:after="100" w:afterAutospacing="1"/>
        <w:rPr>
          <w:rFonts w:ascii="Times New Roman" w:eastAsia="Times New Roman" w:hAnsi="Times New Roman" w:cs="Times New Roman"/>
          <w:sz w:val="24"/>
          <w:szCs w:val="24"/>
          <w:lang w:val="en"/>
        </w:rPr>
      </w:pPr>
      <w:r w:rsidRPr="00A0653F">
        <w:rPr>
          <w:rFonts w:ascii="Times New Roman" w:eastAsia="Times New Roman" w:hAnsi="Times New Roman" w:cs="Times New Roman"/>
          <w:sz w:val="24"/>
          <w:szCs w:val="24"/>
          <w:lang w:val="en"/>
        </w:rPr>
        <w:t xml:space="preserve">The comment is not respectful. </w:t>
      </w:r>
    </w:p>
    <w:p w:rsidR="00A0653F" w:rsidRPr="00A0653F" w:rsidRDefault="00A0653F" w:rsidP="00A0653F">
      <w:pPr>
        <w:numPr>
          <w:ilvl w:val="0"/>
          <w:numId w:val="1"/>
        </w:numPr>
        <w:spacing w:before="100" w:beforeAutospacing="1" w:after="100" w:afterAutospacing="1"/>
        <w:rPr>
          <w:rFonts w:ascii="Times New Roman" w:eastAsia="Times New Roman" w:hAnsi="Times New Roman" w:cs="Times New Roman"/>
          <w:sz w:val="24"/>
          <w:szCs w:val="24"/>
          <w:lang w:val="en"/>
        </w:rPr>
      </w:pPr>
      <w:r w:rsidRPr="00A0653F">
        <w:rPr>
          <w:rFonts w:ascii="Times New Roman" w:eastAsia="Times New Roman" w:hAnsi="Times New Roman" w:cs="Times New Roman"/>
          <w:sz w:val="24"/>
          <w:szCs w:val="24"/>
          <w:lang w:val="en"/>
        </w:rPr>
        <w:t xml:space="preserve">The comment is not relevant to the topic. </w:t>
      </w:r>
    </w:p>
    <w:p w:rsidR="00A0653F" w:rsidRPr="00A0653F" w:rsidRDefault="00A0653F" w:rsidP="00A0653F">
      <w:pPr>
        <w:numPr>
          <w:ilvl w:val="0"/>
          <w:numId w:val="1"/>
        </w:numPr>
        <w:spacing w:before="100" w:beforeAutospacing="1" w:after="100" w:afterAutospacing="1"/>
        <w:rPr>
          <w:rFonts w:ascii="Times New Roman" w:eastAsia="Times New Roman" w:hAnsi="Times New Roman" w:cs="Times New Roman"/>
          <w:sz w:val="24"/>
          <w:szCs w:val="24"/>
          <w:lang w:val="en"/>
        </w:rPr>
      </w:pPr>
      <w:r w:rsidRPr="00A0653F">
        <w:rPr>
          <w:rFonts w:ascii="Times New Roman" w:eastAsia="Times New Roman" w:hAnsi="Times New Roman" w:cs="Times New Roman"/>
          <w:sz w:val="24"/>
          <w:szCs w:val="24"/>
          <w:lang w:val="en"/>
        </w:rPr>
        <w:t xml:space="preserve">We have reason to believe that the commenter is misrepresenting himself/herself. </w:t>
      </w:r>
    </w:p>
    <w:p w:rsidR="00A0653F" w:rsidRPr="00A0653F" w:rsidRDefault="00A0653F" w:rsidP="00A0653F">
      <w:pPr>
        <w:numPr>
          <w:ilvl w:val="0"/>
          <w:numId w:val="1"/>
        </w:numPr>
        <w:spacing w:before="100" w:beforeAutospacing="1" w:after="100" w:afterAutospacing="1"/>
        <w:rPr>
          <w:rFonts w:ascii="Times New Roman" w:eastAsia="Times New Roman" w:hAnsi="Times New Roman" w:cs="Times New Roman"/>
          <w:sz w:val="24"/>
          <w:szCs w:val="24"/>
          <w:lang w:val="en"/>
        </w:rPr>
      </w:pPr>
      <w:r w:rsidRPr="00A0653F">
        <w:rPr>
          <w:rFonts w:ascii="Times New Roman" w:eastAsia="Times New Roman" w:hAnsi="Times New Roman" w:cs="Times New Roman"/>
          <w:sz w:val="24"/>
          <w:szCs w:val="24"/>
          <w:lang w:val="en"/>
        </w:rPr>
        <w:t>A single person is dominating the conversation.</w:t>
      </w:r>
    </w:p>
    <w:p w:rsidR="00A0653F" w:rsidRPr="00A0653F" w:rsidRDefault="00A0653F" w:rsidP="00A0653F">
      <w:pPr>
        <w:rPr>
          <w:rFonts w:ascii="Times New Roman" w:eastAsia="Times New Roman" w:hAnsi="Times New Roman" w:cs="Times New Roman"/>
          <w:sz w:val="24"/>
          <w:szCs w:val="24"/>
          <w:lang w:val="en"/>
        </w:rPr>
      </w:pPr>
      <w:r w:rsidRPr="00A0653F">
        <w:rPr>
          <w:rFonts w:ascii="Times New Roman" w:eastAsia="Times New Roman" w:hAnsi="Times New Roman" w:cs="Times New Roman"/>
          <w:i/>
          <w:iCs/>
          <w:sz w:val="24"/>
          <w:szCs w:val="24"/>
          <w:lang w:val="en"/>
        </w:rPr>
        <w:t>These guidelines incorporate by reference all MEA</w:t>
      </w:r>
      <w:r w:rsidR="00845B89">
        <w:rPr>
          <w:rFonts w:ascii="Times New Roman" w:eastAsia="Times New Roman" w:hAnsi="Times New Roman" w:cs="Times New Roman"/>
          <w:i/>
          <w:iCs/>
          <w:sz w:val="24"/>
          <w:szCs w:val="24"/>
          <w:lang w:val="en"/>
        </w:rPr>
        <w:t>BT</w:t>
      </w:r>
      <w:r w:rsidRPr="00A0653F">
        <w:rPr>
          <w:rFonts w:ascii="Times New Roman" w:eastAsia="Times New Roman" w:hAnsi="Times New Roman" w:cs="Times New Roman"/>
          <w:i/>
          <w:iCs/>
          <w:sz w:val="24"/>
          <w:szCs w:val="24"/>
          <w:lang w:val="en"/>
        </w:rPr>
        <w:t xml:space="preserve"> Policies </w:t>
      </w:r>
      <w:r w:rsidR="00845B89">
        <w:rPr>
          <w:rFonts w:ascii="Times New Roman" w:eastAsia="Times New Roman" w:hAnsi="Times New Roman" w:cs="Times New Roman"/>
          <w:i/>
          <w:iCs/>
          <w:sz w:val="24"/>
          <w:szCs w:val="24"/>
          <w:lang w:val="en"/>
        </w:rPr>
        <w:t xml:space="preserve">and Procedures. </w:t>
      </w:r>
      <w:r w:rsidRPr="00A0653F">
        <w:rPr>
          <w:rFonts w:ascii="Times New Roman" w:eastAsia="Times New Roman" w:hAnsi="Times New Roman" w:cs="Times New Roman"/>
          <w:sz w:val="24"/>
          <w:szCs w:val="24"/>
          <w:lang w:val="en"/>
        </w:rPr>
        <w:br/>
      </w:r>
      <w:r w:rsidRPr="00A0653F">
        <w:rPr>
          <w:rFonts w:ascii="Times New Roman" w:eastAsia="Times New Roman" w:hAnsi="Times New Roman" w:cs="Times New Roman"/>
          <w:sz w:val="24"/>
          <w:szCs w:val="24"/>
          <w:lang w:val="en"/>
        </w:rPr>
        <w:br/>
      </w:r>
    </w:p>
    <w:p w:rsidR="0015507F" w:rsidRDefault="0015507F"/>
    <w:sectPr w:rsidR="0015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443"/>
    <w:multiLevelType w:val="multilevel"/>
    <w:tmpl w:val="52C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3F"/>
    <w:rsid w:val="0015507F"/>
    <w:rsid w:val="00845B89"/>
    <w:rsid w:val="00A0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53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065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53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06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3412">
      <w:bodyDiv w:val="1"/>
      <w:marLeft w:val="0"/>
      <w:marRight w:val="0"/>
      <w:marTop w:val="0"/>
      <w:marBottom w:val="0"/>
      <w:divBdr>
        <w:top w:val="none" w:sz="0" w:space="0" w:color="auto"/>
        <w:left w:val="none" w:sz="0" w:space="0" w:color="auto"/>
        <w:bottom w:val="none" w:sz="0" w:space="0" w:color="auto"/>
        <w:right w:val="none" w:sz="0" w:space="0" w:color="auto"/>
      </w:divBdr>
      <w:divsChild>
        <w:div w:id="1099105795">
          <w:marLeft w:val="0"/>
          <w:marRight w:val="0"/>
          <w:marTop w:val="0"/>
          <w:marBottom w:val="0"/>
          <w:divBdr>
            <w:top w:val="none" w:sz="0" w:space="0" w:color="auto"/>
            <w:left w:val="none" w:sz="0" w:space="0" w:color="auto"/>
            <w:bottom w:val="none" w:sz="0" w:space="0" w:color="auto"/>
            <w:right w:val="none" w:sz="0" w:space="0" w:color="auto"/>
          </w:divBdr>
          <w:divsChild>
            <w:div w:id="17658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Maine Education Association</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Sharon</dc:creator>
  <cp:lastModifiedBy>Beaulieu, Sharon</cp:lastModifiedBy>
  <cp:revision>1</cp:revision>
  <dcterms:created xsi:type="dcterms:W3CDTF">2012-12-14T13:53:00Z</dcterms:created>
  <dcterms:modified xsi:type="dcterms:W3CDTF">2012-12-14T14:08:00Z</dcterms:modified>
</cp:coreProperties>
</file>